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3D" w:rsidRPr="00DB3D3D" w:rsidRDefault="00DB3D3D" w:rsidP="00DB3D3D">
      <w:pPr>
        <w:rPr>
          <w:b/>
        </w:rPr>
      </w:pPr>
      <w:r w:rsidRPr="00DB3D3D">
        <w:rPr>
          <w:b/>
        </w:rPr>
        <w:t>Jugendliche offener als Erwachsene</w:t>
      </w:r>
    </w:p>
    <w:p w:rsidR="00B77B05" w:rsidRDefault="0002327D">
      <w:r>
        <w:t xml:space="preserve">Anmoderation: </w:t>
      </w:r>
    </w:p>
    <w:p w:rsidR="0002327D" w:rsidRDefault="0002327D">
      <w:r>
        <w:t xml:space="preserve">Bereits gestern </w:t>
      </w:r>
      <w:r w:rsidR="00DB3D3D">
        <w:t>wurde</w:t>
      </w:r>
      <w:r>
        <w:t xml:space="preserve"> </w:t>
      </w:r>
      <w:r w:rsidR="00DB3D3D">
        <w:t>publik</w:t>
      </w:r>
      <w:r>
        <w:t xml:space="preserve">, was erst heute </w:t>
      </w:r>
      <w:r w:rsidR="00504670">
        <w:t>offiziell an die Öffentlichkeit sollte</w:t>
      </w:r>
      <w:r>
        <w:t xml:space="preserve">: Das Bundesverfassungsgericht hat das Kopftuchverbot für Lehrerinnen und andere </w:t>
      </w:r>
      <w:proofErr w:type="spellStart"/>
      <w:r>
        <w:t>Muslim</w:t>
      </w:r>
      <w:r w:rsidR="00BB273F">
        <w:t>a</w:t>
      </w:r>
      <w:proofErr w:type="spellEnd"/>
      <w:r>
        <w:t xml:space="preserve"> </w:t>
      </w:r>
      <w:r w:rsidR="00EF0A85">
        <w:t>zurückgenommen</w:t>
      </w:r>
      <w:r w:rsidR="00D3766E">
        <w:t xml:space="preserve">. </w:t>
      </w:r>
      <w:r>
        <w:t xml:space="preserve">Das hat auch die Junge Islamkonferenz überrascht, </w:t>
      </w:r>
      <w:r w:rsidR="00EF0A85">
        <w:t xml:space="preserve">deren Bundeskonferenz heute begonnen hat. Zum Auftakt haben ihre Mitglieder eine </w:t>
      </w:r>
      <w:r>
        <w:t>neue Studie</w:t>
      </w:r>
      <w:r w:rsidR="00DB3D3D">
        <w:t xml:space="preserve"> vorgestellt, die die </w:t>
      </w:r>
      <w:r w:rsidR="00EF0A85">
        <w:t>Einstellungen Jugendliche</w:t>
      </w:r>
      <w:r w:rsidR="00DB3D3D">
        <w:t>r</w:t>
      </w:r>
      <w:r w:rsidR="00EF0A85">
        <w:t xml:space="preserve"> zur </w:t>
      </w:r>
      <w:proofErr w:type="spellStart"/>
      <w:r w:rsidR="00EF0A85">
        <w:t>postmigrantischen</w:t>
      </w:r>
      <w:proofErr w:type="spellEnd"/>
      <w:r w:rsidR="00EF0A85">
        <w:t xml:space="preserve"> Gesellschaft </w:t>
      </w:r>
      <w:r w:rsidR="00DB3D3D">
        <w:t>untersucht</w:t>
      </w:r>
      <w:r w:rsidR="00EF0A85">
        <w:t xml:space="preserve"> – die Ergebnisse</w:t>
      </w:r>
      <w:r w:rsidR="00BB273F">
        <w:t xml:space="preserve"> </w:t>
      </w:r>
      <w:r w:rsidR="00DB3D3D">
        <w:t>geben den Richtern eine zusätzliche Legitimation. Katrin Lechler berichtet.</w:t>
      </w:r>
    </w:p>
    <w:p w:rsidR="00DB3D3D" w:rsidRDefault="00DB3D3D"/>
    <w:p w:rsidR="00BB273F" w:rsidRDefault="004870DE" w:rsidP="00BB273F">
      <w:r>
        <w:t xml:space="preserve">Deutschland </w:t>
      </w:r>
      <w:proofErr w:type="spellStart"/>
      <w:r>
        <w:t>postmigrantisch</w:t>
      </w:r>
      <w:proofErr w:type="spellEnd"/>
      <w:r>
        <w:t xml:space="preserve"> II heißt die Studie, für die ein empirisch-repräsentativer Datensatz von 11.000 Jugendlichen au</w:t>
      </w:r>
      <w:r w:rsidR="00360A9E">
        <w:t>s</w:t>
      </w:r>
      <w:r>
        <w:t xml:space="preserve">gewertet wurde. </w:t>
      </w:r>
      <w:proofErr w:type="spellStart"/>
      <w:r>
        <w:t>Postmigrantisch</w:t>
      </w:r>
      <w:proofErr w:type="spellEnd"/>
      <w:r>
        <w:t xml:space="preserve"> deshalb, weil die Forscher der</w:t>
      </w:r>
      <w:r w:rsidR="00360A9E">
        <w:t xml:space="preserve"> </w:t>
      </w:r>
      <w:r>
        <w:t>Humboldt-Universität davon ausgehen, dass die Zuwanderungsgesellschaft bereits eine Realität ist, Rechte</w:t>
      </w:r>
      <w:r w:rsidR="00360A9E">
        <w:t>, Zugehörigen und Identitäten</w:t>
      </w:r>
      <w:r>
        <w:t xml:space="preserve"> dagegen neu verhandelt werden müssen. </w:t>
      </w:r>
      <w:r w:rsidR="00BB273F">
        <w:t xml:space="preserve">Die Studie </w:t>
      </w:r>
      <w:r w:rsidR="007B1EFC">
        <w:t>fühlt</w:t>
      </w:r>
      <w:r w:rsidR="00BB273F">
        <w:t xml:space="preserve"> den Jugendlichen zwischen 16 und 25 Jahren </w:t>
      </w:r>
      <w:r w:rsidR="00205774">
        <w:t>den</w:t>
      </w:r>
      <w:r w:rsidR="00BB273F">
        <w:t xml:space="preserve"> Puls und kommt zu einem überraschenden Befund: Junge Deutsche sind </w:t>
      </w:r>
      <w:r w:rsidR="00360A9E">
        <w:t>offener als Erwachsene gegenüber kontroversen Debatten in Deutschland</w:t>
      </w:r>
      <w:r w:rsidR="00BB273F">
        <w:t xml:space="preserve">, erklärt </w:t>
      </w:r>
      <w:proofErr w:type="spellStart"/>
      <w:r w:rsidR="00BB273F">
        <w:t>Naika</w:t>
      </w:r>
      <w:proofErr w:type="spellEnd"/>
      <w:r w:rsidR="00BB273F">
        <w:t xml:space="preserve"> </w:t>
      </w:r>
      <w:proofErr w:type="spellStart"/>
      <w:r w:rsidR="00BB273F">
        <w:t>Foroutan</w:t>
      </w:r>
      <w:proofErr w:type="spellEnd"/>
      <w:r w:rsidR="00BB273F">
        <w:t xml:space="preserve">, stellvertretende Direktorin des Berliner Instituts für empirische und Migrationsforschung. </w:t>
      </w:r>
    </w:p>
    <w:p w:rsidR="00A33D0C" w:rsidRDefault="00A33D0C">
      <w:pPr>
        <w:rPr>
          <w:i/>
        </w:rPr>
      </w:pPr>
      <w:r>
        <w:rPr>
          <w:i/>
        </w:rPr>
        <w:t>Ton 1</w:t>
      </w:r>
    </w:p>
    <w:p w:rsidR="00360A9E" w:rsidRPr="00360A9E" w:rsidRDefault="00360A9E">
      <w:pPr>
        <w:rPr>
          <w:i/>
        </w:rPr>
      </w:pPr>
      <w:r w:rsidRPr="00360A9E">
        <w:rPr>
          <w:i/>
        </w:rPr>
        <w:t>Nehmen wir als Stichwort Beschneidung, Moscheeverbot, Kopftuchverbot</w:t>
      </w:r>
      <w:r w:rsidR="00091312">
        <w:rPr>
          <w:i/>
        </w:rPr>
        <w:t>, islamischer Religionsunterricht</w:t>
      </w:r>
      <w:r w:rsidRPr="00360A9E">
        <w:rPr>
          <w:i/>
        </w:rPr>
        <w:t xml:space="preserve">. 55 Prozent der Jugendlichen sind gegen ein Beschneidungsverbot und 70 Prozent </w:t>
      </w:r>
      <w:r w:rsidR="00091312">
        <w:rPr>
          <w:i/>
        </w:rPr>
        <w:t xml:space="preserve">sind dagegen, den Moscheebau einzuschränken und 70 Prozent </w:t>
      </w:r>
      <w:r w:rsidRPr="00360A9E">
        <w:rPr>
          <w:i/>
        </w:rPr>
        <w:t>finden, dass wenn Lehrerinnen ein Kopftuch tragen, ist das ihr Recht. Insofern fällt diese</w:t>
      </w:r>
      <w:r w:rsidR="00BB273F">
        <w:rPr>
          <w:i/>
        </w:rPr>
        <w:t>s</w:t>
      </w:r>
      <w:r w:rsidRPr="00360A9E">
        <w:rPr>
          <w:i/>
        </w:rPr>
        <w:t xml:space="preserve"> Urteil in einen Zeitkontext, in dem die Gesellschaft sehr viel gelassener Vielfalt und Diversität aushandelt und das Kopftuch </w:t>
      </w:r>
      <w:r w:rsidR="007B4ED5">
        <w:rPr>
          <w:i/>
        </w:rPr>
        <w:t xml:space="preserve">für sie </w:t>
      </w:r>
      <w:r w:rsidRPr="00360A9E">
        <w:rPr>
          <w:i/>
        </w:rPr>
        <w:t xml:space="preserve">kein Symbol ist, dass sie als </w:t>
      </w:r>
      <w:r w:rsidR="007B4ED5">
        <w:rPr>
          <w:i/>
        </w:rPr>
        <w:t xml:space="preserve">fremd </w:t>
      </w:r>
      <w:r w:rsidRPr="00360A9E">
        <w:rPr>
          <w:i/>
        </w:rPr>
        <w:t xml:space="preserve">angstbehaftet interpretiert und zu dem sie sich deutlich offen positionieren.  </w:t>
      </w:r>
    </w:p>
    <w:p w:rsidR="00F96298" w:rsidRDefault="00205774">
      <w:r>
        <w:t xml:space="preserve">Die </w:t>
      </w:r>
      <w:r w:rsidR="00360A9E">
        <w:t>Junge Islamkonferenz</w:t>
      </w:r>
      <w:r>
        <w:t xml:space="preserve">, die sowieso das Kopftuchverbot abschaffen wollte, fühlt sich </w:t>
      </w:r>
      <w:r w:rsidR="00360A9E">
        <w:t>bestätig</w:t>
      </w:r>
      <w:r w:rsidR="002214CA">
        <w:t>t</w:t>
      </w:r>
      <w:r w:rsidR="00F96298">
        <w:t xml:space="preserve">. Sie </w:t>
      </w:r>
      <w:r w:rsidR="007B4ED5">
        <w:t xml:space="preserve">erlebt </w:t>
      </w:r>
      <w:r w:rsidR="00F96298">
        <w:t xml:space="preserve">nun </w:t>
      </w:r>
      <w:r w:rsidR="007B4ED5">
        <w:t>einen Moment der Genugtuung, nachdem die</w:t>
      </w:r>
      <w:r w:rsidR="002214CA">
        <w:t xml:space="preserve"> islamfeindliche Bewegung </w:t>
      </w:r>
      <w:proofErr w:type="spellStart"/>
      <w:r w:rsidR="002214CA">
        <w:t>Pegida</w:t>
      </w:r>
      <w:proofErr w:type="spellEnd"/>
      <w:r w:rsidR="002214CA">
        <w:t xml:space="preserve"> </w:t>
      </w:r>
      <w:r w:rsidR="007B4ED5">
        <w:t xml:space="preserve">wochenlang </w:t>
      </w:r>
      <w:r w:rsidR="002214CA">
        <w:t xml:space="preserve">die Medien beherrschte. </w:t>
      </w:r>
      <w:r w:rsidR="00F96298">
        <w:t xml:space="preserve">Auch die 24-jährige Masterstudentin Inas </w:t>
      </w:r>
      <w:proofErr w:type="spellStart"/>
      <w:r w:rsidR="00F96298">
        <w:t>El</w:t>
      </w:r>
      <w:proofErr w:type="spellEnd"/>
      <w:r w:rsidR="00F96298">
        <w:t xml:space="preserve"> Rachid ist froh über das Urteil: </w:t>
      </w:r>
      <w:r w:rsidR="00360A9E">
        <w:t xml:space="preserve"> </w:t>
      </w:r>
    </w:p>
    <w:p w:rsidR="00A33D0C" w:rsidRDefault="00A33D0C">
      <w:pPr>
        <w:rPr>
          <w:i/>
        </w:rPr>
      </w:pPr>
      <w:r>
        <w:rPr>
          <w:i/>
        </w:rPr>
        <w:t>Ton 2</w:t>
      </w:r>
    </w:p>
    <w:p w:rsidR="00F96298" w:rsidRDefault="00205774">
      <w:pPr>
        <w:rPr>
          <w:i/>
        </w:rPr>
      </w:pPr>
      <w:r w:rsidRPr="00205774">
        <w:rPr>
          <w:i/>
        </w:rPr>
        <w:t>Ich kenne so viele Student</w:t>
      </w:r>
      <w:r>
        <w:rPr>
          <w:i/>
        </w:rPr>
        <w:t xml:space="preserve">innen mit Kopftuch, die das trotzdem studiert haben, </w:t>
      </w:r>
      <w:r w:rsidR="00F96298">
        <w:rPr>
          <w:i/>
        </w:rPr>
        <w:t>obwohl</w:t>
      </w:r>
      <w:r>
        <w:rPr>
          <w:i/>
        </w:rPr>
        <w:t xml:space="preserve"> sie von dem  Kopftuchverbot wussten.  Oder auch Leute, die sich einfach eingeschränkt gefühlt haben</w:t>
      </w:r>
      <w:r w:rsidR="00F96298">
        <w:rPr>
          <w:i/>
        </w:rPr>
        <w:t xml:space="preserve">: </w:t>
      </w:r>
      <w:r>
        <w:rPr>
          <w:i/>
        </w:rPr>
        <w:t xml:space="preserve">Ich würde das gerne machen, aber ich kann es halt nicht. </w:t>
      </w:r>
    </w:p>
    <w:p w:rsidR="00194400" w:rsidRDefault="001F0ADF">
      <w:r w:rsidRPr="001F0ADF">
        <w:t xml:space="preserve">Die Studie stellt </w:t>
      </w:r>
      <w:r>
        <w:t xml:space="preserve">aber auch fest, dass es ein großes Misstrauen gegenüber </w:t>
      </w:r>
      <w:r w:rsidR="00194400">
        <w:t>den traditionellen Eliten gibt - Politikern, Wissenschaftlern und Journalisten.</w:t>
      </w:r>
      <w:r w:rsidR="00F96298">
        <w:t xml:space="preserve"> I</w:t>
      </w:r>
      <w:r w:rsidR="00194400">
        <w:t>hr Wissen beziehen die meisten Jugendlichen aus der Schule und persönlichen Kontakten.</w:t>
      </w:r>
    </w:p>
    <w:p w:rsidR="00A33D0C" w:rsidRDefault="00A33D0C">
      <w:pPr>
        <w:rPr>
          <w:i/>
        </w:rPr>
      </w:pPr>
      <w:r>
        <w:rPr>
          <w:i/>
        </w:rPr>
        <w:t>Ton 3</w:t>
      </w:r>
    </w:p>
    <w:p w:rsidR="00194400" w:rsidRDefault="00194400">
      <w:pPr>
        <w:rPr>
          <w:i/>
        </w:rPr>
      </w:pPr>
      <w:r>
        <w:rPr>
          <w:i/>
        </w:rPr>
        <w:lastRenderedPageBreak/>
        <w:t xml:space="preserve">Es gibt ein Misstrauen gegenüber den Bildern, die transportiert werden. Ob das jetzt </w:t>
      </w:r>
      <w:r w:rsidR="00F97807">
        <w:rPr>
          <w:i/>
        </w:rPr>
        <w:t>stereotype</w:t>
      </w:r>
      <w:r>
        <w:rPr>
          <w:i/>
        </w:rPr>
        <w:t xml:space="preserve"> Bilder sind oder nicht. Aber es gibt Medienforschungen zu den Muslimbildern, die zeigen, dass dort Problemskizzen, Einzelanalysen mit Kriminalität dominieren</w:t>
      </w:r>
      <w:r w:rsidR="003D5B9C">
        <w:rPr>
          <w:i/>
        </w:rPr>
        <w:t>,</w:t>
      </w:r>
      <w:bookmarkStart w:id="0" w:name="_GoBack"/>
      <w:bookmarkEnd w:id="0"/>
      <w:r>
        <w:rPr>
          <w:i/>
        </w:rPr>
        <w:t xml:space="preserve"> und offensichtlich deckt sich das nicht mit der Erfahrung die diese Menschen im Alltag mit dieser Gruppe haben. </w:t>
      </w:r>
    </w:p>
    <w:p w:rsidR="004870DE" w:rsidRDefault="00F97807">
      <w:r>
        <w:t>Wer aber erreicht noch die Bevölkerung? Das können Berufe</w:t>
      </w:r>
      <w:r w:rsidR="00205774">
        <w:t xml:space="preserve"> </w:t>
      </w:r>
      <w:r>
        <w:t xml:space="preserve">mit einer Art Scharnierfunktion sein  –also Schulen, Polizei und Verwaltung. Die Autoren der Studie </w:t>
      </w:r>
      <w:proofErr w:type="spellStart"/>
      <w:r>
        <w:t>Postmigrantisch</w:t>
      </w:r>
      <w:proofErr w:type="spellEnd"/>
      <w:r>
        <w:t xml:space="preserve"> II empfehlen deshalb, Menschen in diesen Bereichen </w:t>
      </w:r>
      <w:r w:rsidR="00F96298">
        <w:t>interkulturell</w:t>
      </w:r>
      <w:r>
        <w:t xml:space="preserve"> zu sensibilisieren und sich stärker auf ihrer Rolle als Transmitter zu konzentrieren. </w:t>
      </w:r>
    </w:p>
    <w:p w:rsidR="004870DE" w:rsidRDefault="004870DE"/>
    <w:p w:rsidR="00205774" w:rsidRDefault="00205774"/>
    <w:p w:rsidR="00205774" w:rsidRDefault="00205774"/>
    <w:p w:rsidR="00205774" w:rsidRDefault="00205774"/>
    <w:p w:rsidR="00205774" w:rsidRDefault="00205774"/>
    <w:sectPr w:rsidR="00205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D"/>
    <w:rsid w:val="0002327D"/>
    <w:rsid w:val="00030A98"/>
    <w:rsid w:val="00091312"/>
    <w:rsid w:val="00194400"/>
    <w:rsid w:val="001F0ADF"/>
    <w:rsid w:val="00205774"/>
    <w:rsid w:val="002214CA"/>
    <w:rsid w:val="00360A9E"/>
    <w:rsid w:val="0039569A"/>
    <w:rsid w:val="003D5B9C"/>
    <w:rsid w:val="004870DE"/>
    <w:rsid w:val="00504670"/>
    <w:rsid w:val="00741849"/>
    <w:rsid w:val="007B1EFC"/>
    <w:rsid w:val="007B4ED5"/>
    <w:rsid w:val="007D640C"/>
    <w:rsid w:val="00802AB3"/>
    <w:rsid w:val="00A33D0C"/>
    <w:rsid w:val="00BB273F"/>
    <w:rsid w:val="00D3766E"/>
    <w:rsid w:val="00DB3D3D"/>
    <w:rsid w:val="00EF0A85"/>
    <w:rsid w:val="00F82F46"/>
    <w:rsid w:val="00F96298"/>
    <w:rsid w:val="00F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D1762-4C1D-4708-89F7-3F3D0E0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RBB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Klatt</dc:creator>
  <cp:lastModifiedBy>milka schoko</cp:lastModifiedBy>
  <cp:revision>16</cp:revision>
  <cp:lastPrinted>2015-03-13T14:46:00Z</cp:lastPrinted>
  <dcterms:created xsi:type="dcterms:W3CDTF">2015-03-13T13:04:00Z</dcterms:created>
  <dcterms:modified xsi:type="dcterms:W3CDTF">2015-06-05T09:42:00Z</dcterms:modified>
</cp:coreProperties>
</file>